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B8264" w14:textId="76098772" w:rsidR="005969D8" w:rsidRPr="005969D8" w:rsidRDefault="005969D8" w:rsidP="00596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5969D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Аннотация</w:t>
      </w:r>
    </w:p>
    <w:p w14:paraId="50036866" w14:textId="448DDD9C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 физического воспитания на уровне среднего общего образования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</w:t>
      </w:r>
    </w:p>
    <w:p w14:paraId="2DC8FFE0" w14:textId="77777777" w:rsidR="005969D8" w:rsidRPr="003A3E5F" w:rsidRDefault="005969D8" w:rsidP="00596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обеспечена учебниками:</w:t>
      </w:r>
    </w:p>
    <w:p w14:paraId="130D00A8" w14:textId="77777777" w:rsidR="005969D8" w:rsidRPr="003A3E5F" w:rsidRDefault="005969D8" w:rsidP="00596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культура. 10-11 классы / под ред. В. И. Ляха. – М.: Просвещение</w:t>
      </w:r>
    </w:p>
    <w:p w14:paraId="74DEDD0F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Arial Unicode MS" w:hAnsi="Times New Roman" w:cs="Times New Roman"/>
          <w:color w:val="000000"/>
          <w:sz w:val="24"/>
          <w:szCs w:val="24"/>
        </w:rPr>
        <w:t>Рабочая учебная программа не содержит расхождений 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авторскими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программой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В.И.Лях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3A3E5F">
        <w:rPr>
          <w:rFonts w:ascii="Times New Roman" w:eastAsia="Arial Unicode MS" w:hAnsi="Times New Roman" w:cs="Times New Roman"/>
          <w:color w:val="000000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физической культуры, которые определены стандартом.</w:t>
      </w:r>
    </w:p>
    <w:p w14:paraId="24D372D9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Срок реализации рабочей программы 2 года.</w:t>
      </w:r>
    </w:p>
    <w:p w14:paraId="5EE9C5F9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Физкультурное образование является обязательной и неотъемлемой частью общего образования на всех уровнях образования.</w:t>
      </w:r>
    </w:p>
    <w:p w14:paraId="495CC4D0" w14:textId="77777777" w:rsidR="005969D8" w:rsidRPr="00DC67D5" w:rsidRDefault="005969D8" w:rsidP="005969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C67D5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Задачи:</w:t>
      </w:r>
    </w:p>
    <w:p w14:paraId="06F733DC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содействие гармоничному физическому развитию, выработку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</w:t>
      </w:r>
    </w:p>
    <w:p w14:paraId="548D3FA9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14:paraId="49D00DD6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14:paraId="4DAFA39B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дальнейшее развитие кондиционных (силовых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и др.) способностей;</w:t>
      </w:r>
    </w:p>
    <w:p w14:paraId="66245B7B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выполнении функции отцовства и материнства, подготовку' к службе в армии;</w:t>
      </w:r>
    </w:p>
    <w:p w14:paraId="1BD66649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закрепление потребности к регулярным занятиям физическими упражнениями и избранным видом спорта;</w:t>
      </w:r>
    </w:p>
    <w:p w14:paraId="0B1EC7E1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адекватной самооценки личности, нравственного самосознания мировоззрения, коллективизма, развитие целеустремленности, уверенности, выдержки, самообладания;</w:t>
      </w:r>
    </w:p>
    <w:p w14:paraId="36E6AF8C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дальнейшее развитие психических процессов и обучение основам психической регуляции.</w:t>
      </w:r>
    </w:p>
    <w:p w14:paraId="4AE95929" w14:textId="77777777" w:rsidR="005969D8" w:rsidRPr="003A3E5F" w:rsidRDefault="005969D8" w:rsidP="005969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«Физическая культура» призван сформировать у обучающихся устойчивые мотивы и потребности в бережном отношении к своему здоровью и физической подготовленности, в целостном развитии физических и психических качеств, творческом использовании средств физической культуры в организации здорового образа жизни. В процессе освоения учебного материала данной области обеспечивается формирование целостного представления о единстве биологического, психического и социального в человеке, законах и закономерностях развития и совершенствования его психофизической природы.</w:t>
      </w:r>
    </w:p>
    <w:p w14:paraId="750E68C9" w14:textId="77777777" w:rsidR="005969D8" w:rsidRPr="003A3E5F" w:rsidRDefault="005969D8" w:rsidP="00596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44D6E0A1" w14:textId="77777777" w:rsidR="005969D8" w:rsidRDefault="005969D8" w:rsidP="00596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27452D7" w14:textId="77777777" w:rsidR="005969D8" w:rsidRPr="003A3E5F" w:rsidRDefault="005969D8" w:rsidP="00596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3E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предмета в учебном плане</w:t>
      </w:r>
    </w:p>
    <w:p w14:paraId="439AA71F" w14:textId="77777777" w:rsidR="005969D8" w:rsidRPr="00DC67D5" w:rsidRDefault="005969D8" w:rsidP="005969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14:paraId="1F0A1FC4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Физическая культура — обязательный учебный курс в общеобразовательных учреждениях. Предмет «Физическая культура» в основной школе входит в предметную область </w:t>
      </w: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«Физическая культура и основы безопасности жизнедеятельности» и является основой физического воспитания школьников.</w:t>
      </w:r>
    </w:p>
    <w:p w14:paraId="627161F7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ФГОС для образовательных учреждений Российской Федерации отводит 204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обязательного изучения учебного предмета «Физическая культура» на этапе среднего общего образования, из расчета 3 часа в неделю в X и XI классах.</w:t>
      </w:r>
    </w:p>
    <w:p w14:paraId="32C830AD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</w:t>
      </w:r>
    </w:p>
    <w:p w14:paraId="45001E8F" w14:textId="77777777" w:rsidR="005969D8" w:rsidRPr="003A3E5F" w:rsidRDefault="005969D8" w:rsidP="00596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В познавательной деятельности:</w:t>
      </w:r>
    </w:p>
    <w:p w14:paraId="30A13941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определение существенных характеристик изучаемого объекта;</w:t>
      </w:r>
    </w:p>
    <w:p w14:paraId="341E3C45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самостоятельное создание алгоритмов деятельности;</w:t>
      </w:r>
    </w:p>
    <w:p w14:paraId="06FAEBC0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формулирование полученных результатов.</w:t>
      </w:r>
    </w:p>
    <w:p w14:paraId="6332DF91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информационно-коммуникативной деятельности:</w:t>
      </w:r>
    </w:p>
    <w:p w14:paraId="31B7AE12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поиск нужной информации по заданной теме;</w:t>
      </w:r>
    </w:p>
    <w:p w14:paraId="6E9DADB2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развернуто обосновывать суждения, давать определения, приводить доказательства;</w:t>
      </w:r>
    </w:p>
    <w:p w14:paraId="321D789B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основными видами публичных выступлений, следование этическим нормам и правилам ведения диалога.</w:t>
      </w:r>
    </w:p>
    <w:p w14:paraId="2FA89E5D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В рефлексивной деятельности:</w:t>
      </w:r>
    </w:p>
    <w:p w14:paraId="72D01745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ценности образования как средства развития культуры личности;</w:t>
      </w:r>
    </w:p>
    <w:p w14:paraId="3419A8D4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объективное оценивание своих учебных достижений, поведения, черт своей личности;</w:t>
      </w:r>
    </w:p>
    <w:p w14:paraId="576EA31B" w14:textId="77777777" w:rsidR="005969D8" w:rsidRPr="003A3E5F" w:rsidRDefault="005969D8" w:rsidP="005969D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3A3E5F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навыками организации и участия в коллективной деятельности.</w:t>
      </w:r>
    </w:p>
    <w:p w14:paraId="4A7437B2" w14:textId="77777777" w:rsidR="005969D8" w:rsidRPr="003A3E5F" w:rsidRDefault="005969D8" w:rsidP="00596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673F14A7" w14:textId="77777777" w:rsidR="00A22C1B" w:rsidRDefault="00A22C1B"/>
    <w:sectPr w:rsidR="00A22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9D8"/>
    <w:rsid w:val="005969D8"/>
    <w:rsid w:val="00A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ECDB"/>
  <w15:chartTrackingRefBased/>
  <w15:docId w15:val="{ECCD25DF-123E-45C9-B9F8-AA63F76F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9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2021-12-17T20:58:00Z</dcterms:created>
  <dcterms:modified xsi:type="dcterms:W3CDTF">2021-12-17T20:59:00Z</dcterms:modified>
</cp:coreProperties>
</file>